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 Meeldetuletus maksmata üürist</w:t>
      </w:r>
    </w:p>
    <w:p>
      <w:r>
        <w:t>Tere [Üürniku nimi],</w:t>
        <w:br/>
        <w:br/>
        <w:t>Tuletame meelde, et seisuga [kuupäev] on tasumata üür [summa €] perioodi [kuupäevad] eest.</w:t>
        <w:br/>
        <w:t>Palume summa tasuda hiljemalt [tähtaeg, nt 7 päeva jooksul] üürilepingus toodud kontole:</w:t>
        <w:br/>
        <w:br/>
        <w:t>Saaja: [Üürileandja nimi]</w:t>
        <w:br/>
        <w:t>Konto: [IBAN]</w:t>
        <w:br/>
        <w:t>Selgitus: Üür [kuu / periood]</w:t>
        <w:br/>
        <w:br/>
        <w:t>Kui makse on juba tehtud, palume seda teadet eirata.</w:t>
        <w:br/>
        <w:br/>
        <w:t>Lugupidamisega,</w:t>
        <w:br/>
        <w:t>[Üürileandja nimi]</w:t>
        <w:br/>
        <w:t>[Telefon, e-post]</w:t>
        <w:br/>
        <w:br/>
        <w:t>---</w:t>
        <w:br/>
        <w:t>Teave üürniku õiguste kohta:</w:t>
        <w:br/>
        <w:t>Kui Te ei nõustu käesoleva teate sisuga või Teil on täiendavaid selgitusi, on Teil õigus esitada kirjalik vastus 7 päeva jooksul.</w:t>
        <w:br/>
        <w:t>Vajadusel saate pöörduda:</w:t>
        <w:br/>
        <w:t>• Tallinna Üürivaidluste komisjoni poole (Vabaduse väljak 7, Tallinn, e-post yyrivaidlus@tallinnlv.ee, www.tallinn.ee/yyrivaidlused);</w:t>
        <w:br/>
        <w:t>• Tarbijavaidluste komisjoni poole (www.ttja.ee/tarbijavaidluste-komisjon), kui üürileandja tegutseb ettevõtjana ja üürnik on tarbija;</w:t>
        <w:br/>
        <w:t>• või kohtusse Tsiviilkohtumenetluse seadustiku alusel.</w:t>
        <w:br/>
        <w:t>---</w:t>
      </w:r>
    </w:p>
    <w:p>
      <w:r>
        <w:br w:type="page"/>
      </w:r>
    </w:p>
    <w:p>
      <w:pPr>
        <w:pStyle w:val="Heading1"/>
      </w:pPr>
      <w:r>
        <w:t>2. Ametlik maksenõue</w:t>
      </w:r>
    </w:p>
    <w:p>
      <w:r>
        <w:t>Lugupeetud [Üürniku nimi],</w:t>
        <w:br/>
        <w:br/>
        <w:t>Vastavalt üürilepingule [kuupäev, lepingu number] on Teil seisuga [kuupäev] tasumata järgmised summad:</w:t>
        <w:br/>
        <w:t>– Üür: [summa €]</w:t>
        <w:br/>
        <w:t>– Kõrvalkulud: [summa €]</w:t>
        <w:br/>
        <w:br/>
        <w:t>Kokku: [summa kokku €]</w:t>
        <w:br/>
        <w:br/>
        <w:t>Palume võlgnevus tasuda hiljemalt [tähtaeg, nt 14 päeva jooksul] alates teate saamisest.</w:t>
        <w:br/>
        <w:br/>
        <w:t>Tasumata jätmise korral on üürileandjal õigus üürileping VÕS § 314 lg 2 alusel üles öelda ja algatada maksekäsk või kohtumenetlus.</w:t>
        <w:br/>
        <w:br/>
        <w:t>---</w:t>
        <w:br/>
        <w:t>Teave üürniku õiguste kohta:</w:t>
        <w:br/>
        <w:t>Teil on õigus esitada kirjalik vastuväide või taotleda vahendusmenetlust.</w:t>
        <w:br/>
        <w:t>Vajadusel võite pöörduda:</w:t>
        <w:br/>
        <w:t>• Tallinna Üürivaidluste komisjoni (yyrivaidlus@tallinnlv.ee, www.tallinn.ee/yyrivaidlused);</w:t>
        <w:br/>
        <w:t>• Tarbijavaidluste komisjoni (www.ttja.ee/tarbijavaidluste-komisjon), kui olete tarbija;</w:t>
        <w:br/>
        <w:t>• või kohtusse vastavalt Tsiviilkohtumenetluse seadustikule.</w:t>
        <w:br/>
        <w:t>---</w:t>
      </w:r>
    </w:p>
    <w:p>
      <w:r>
        <w:br w:type="page"/>
      </w:r>
    </w:p>
    <w:p>
      <w:pPr>
        <w:pStyle w:val="Heading1"/>
      </w:pPr>
      <w:r>
        <w:t>3. Lepingust ülesütlemise teade</w:t>
      </w:r>
    </w:p>
    <w:p>
      <w:r>
        <w:t>Lugupeetud [Üürniku nimi],</w:t>
        <w:br/>
        <w:br/>
        <w:t>Vastavalt Võlaõigusseaduse § 314 lg 2 teatan, et lõpetan meie vahel sõlmitud üürilepingu [lepingu kuupäev ja aadress] rikkumise tõttu.</w:t>
        <w:br/>
        <w:br/>
        <w:t>Üürnik ei ole tasunud üüri ja kõrvalkulusid perioodi [kuupäevad] eest summas [summa €].</w:t>
        <w:br/>
        <w:br/>
        <w:t>Palume võlgnevus tasuda ja korter vabastada ning üle anda hiljemalt [kuupäev, nt 14 päeva jooksul].</w:t>
        <w:br/>
        <w:br/>
        <w:t>Kui korterit selleks tähtajaks ei vabastata, on üürileandjal õigus pöörduda kohtusse väljatõstmise ja võla sissenõudmise nõudega.</w:t>
        <w:br/>
        <w:br/>
        <w:t>---</w:t>
        <w:br/>
        <w:t>Teave üürniku õiguste kohta:</w:t>
        <w:br/>
        <w:t>Kui Te ei nõustu lepingu ülesütlemisega, on Teil õigus esitada vastuväide 14 päeva jooksul.</w:t>
        <w:br/>
        <w:t>Samuti on Teil õigus pöörduda:</w:t>
        <w:br/>
        <w:t>• Tallinna Üürivaidluste komisjoni poole (Vabaduse väljak 7, Tallinn, yyrivaidlus@tallinnlv.ee, www.tallinn.ee/yyrivaidlused);</w:t>
        <w:br/>
        <w:t>• või kohtusse, et vaidlustada lepingu lõpetamise kehtivus.</w:t>
        <w:br/>
        <w:t>---</w:t>
      </w:r>
    </w:p>
    <w:p>
      <w:r>
        <w:br w:type="page"/>
      </w:r>
    </w:p>
    <w:p>
      <w:pPr>
        <w:pStyle w:val="Heading1"/>
      </w:pPr>
      <w:r>
        <w:t>4. Teade üürniku mahajäetud asjade kohta</w:t>
      </w:r>
    </w:p>
    <w:p>
      <w:r>
        <w:t>Lugupeetud [Üürniku nimi],</w:t>
        <w:br/>
        <w:br/>
        <w:t>Pärast üürilepingu lõppemist [kuupäev] on korterisse [aadress] jäänud Teie isiklikke esemeid.</w:t>
        <w:br/>
        <w:br/>
        <w:t>Palume need ära viia hiljemalt [kuupäev, nt 30 päeva jooksul].</w:t>
        <w:br/>
        <w:br/>
        <w:t>Kui Te ei vii asju selleks ajaks ära, hoiustatakse need üürileandja kulul aadressil [aadress / ladu] tasuga 5 € päevas.</w:t>
        <w:br/>
        <w:br/>
        <w:t>Tähtaja möödumisel on üürileandjal õigus asjad utiliseerida vastavalt VÕS § 333 lg 2.</w:t>
        <w:br/>
        <w:br/>
        <w:t>---</w:t>
        <w:br/>
        <w:t>Teave üürniku õiguste kohta:</w:t>
        <w:br/>
        <w:t>Kui Te ei nõustu selle teatega või hoiustamistasu suurusega, on Teil õigus pöörduda:</w:t>
        <w:br/>
        <w:t>• Tallinna Üürivaidluste komisjoni (yyrivaidlus@tallinnlv.ee, www.tallinn.ee/yyrivaidlused);</w:t>
        <w:br/>
        <w:t>• Tarbijavaidluste komisjoni (www.ttja.ee/tarbijavaidluste-komisjon);</w:t>
        <w:br/>
        <w:t>• või kohtusse Tsiviilkohtumenetluse seadustiku alusel.</w:t>
        <w:br/>
        <w:t>---</w:t>
      </w:r>
    </w:p>
    <w:p>
      <w:r>
        <w:br w:type="page"/>
      </w:r>
    </w:p>
    <w:p>
      <w:pPr>
        <w:pStyle w:val="Heading1"/>
      </w:pPr>
      <w:r>
        <w:t>5. Maksekäsu avaldus (e-toimikuks)</w:t>
      </w:r>
    </w:p>
    <w:p>
      <w:r>
        <w:t>Nõude alus: Üürileping [kuupäev, aadress]</w:t>
        <w:br/>
        <w:t>Nõue: Üür ja kõrvalkulud perioodi [kuupäevad] eest</w:t>
        <w:br/>
        <w:t>Võlasumma: [summa €]</w:t>
        <w:br/>
        <w:t>Viivis: [arvestus ja määr]</w:t>
        <w:br/>
        <w:t>Tõendid: üürileping, makseandmed, eelnevad nõuded</w:t>
        <w:br/>
        <w:t>Nõue: Palun välja anda maksekäsk võla tasumiseks.</w:t>
        <w:br/>
        <w:br/>
        <w:t>---</w:t>
        <w:br/>
        <w:t>Teave võlgniku õiguste kohta:</w:t>
        <w:br/>
        <w:t>Kui Te ei nõustu maksekäsu nõudega, on Teil õigus esitada vastuväide 15 päeva jooksul alates teate saamisest.</w:t>
        <w:br/>
        <w:t>Kui vastuväidet ei esitata, muutub maksekäsk täitedokumendiks ja see antakse kohtutäiturile täitmiseks.</w:t>
        <w:br/>
        <w:t>---</w:t>
      </w:r>
    </w:p>
    <w:p>
      <w:r>
        <w:br w:type="page"/>
      </w:r>
    </w:p>
    <w:p>
      <w:pPr>
        <w:pStyle w:val="Heading1"/>
      </w:pPr>
      <w:r>
        <w:t>6. Teade elektroonilise juurdepääsu lõpetamisest</w:t>
      </w:r>
    </w:p>
    <w:p>
      <w:r>
        <w:t>Lugupeetud [Üürniku nimi],</w:t>
        <w:br/>
        <w:br/>
        <w:t>Vastavalt üürilepingu lõppemisele [kuupäev] ja korteri üleandmisele [kuupäev] peatatakse Teie elektrooniline ligipääs korterile (uksekood / nutivõti) alates [kuupäev].</w:t>
        <w:br/>
        <w:br/>
        <w:t>Kui Teil on küsimusi või soovite esemeid järele tulla, palume sellest kirjalikult teada anda.</w:t>
        <w:br/>
        <w:br/>
        <w:t>---</w:t>
        <w:br/>
        <w:t>Teave üürniku õiguste kohta:</w:t>
        <w:br/>
        <w:t>Kui Te ei nõustu ligipääsu lõpetamise ajastusega või leiate, et see rikub Teie õigusi, on Teil õigus pöörduda:</w:t>
        <w:br/>
        <w:t>• Tallinna Üürivaidluste komisjoni (Vabaduse väljak 7, Tallinn, yyrivaidlus@tallinnlv.ee);</w:t>
        <w:br/>
        <w:t>• või kohtusse, et lahendada vaidlus valdusesse sekkumise üle.</w:t>
        <w:br/>
        <w:t>---</w:t>
      </w:r>
    </w:p>
    <w:p>
      <w:r>
        <w:br w:type="page"/>
      </w:r>
    </w:p>
    <w:p>
      <w:pPr>
        <w:pStyle w:val="Heading1"/>
      </w:pPr>
      <w:r>
        <w:t>7. Lepingusäte lisamiseks</w:t>
      </w:r>
    </w:p>
    <w:p>
      <w:r>
        <w:t>Mahajäetud asjad ja elektrooniline ligipääs:</w:t>
        <w:br/>
        <w:t>Kui üürnik ei ole pärast lepingu lõppemist 7 (seitsme) päeva jooksul oma isiklikke esemeid ära viinud, on üürileandjal õigus need hoiustada üürniku kulul (5 €/päev) ning 30 päeva möödumisel utiliseerida vastavalt VÕS § 333.</w:t>
        <w:br/>
        <w:br/>
        <w:t>Pärast lepingu lõppemist ja korteri üleandmist on üürileandjal õigus muuta elektroonilise ukse ligipääsu koodid ja tühistada üürnikule väljastatud digitaalsed võtmed.</w:t>
        <w:br/>
        <w:br/>
        <w:t>Üürnikul on õigus esitada vastuväiteid või pöörduda vaidluste lahendamiseks Tallinna Üürivaidluste komisjoni, Tarbijavaidluste komisjoni või kohtusse.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